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41D" w:rsidRDefault="00B1641D" w:rsidP="00B1641D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bookmarkStart w:id="0" w:name="sub_1000"/>
      <w:r w:rsidRPr="00B1641D">
        <w:rPr>
          <w:rStyle w:val="af"/>
          <w:b w:val="0"/>
          <w:bCs w:val="0"/>
          <w:color w:val="auto"/>
          <w:sz w:val="28"/>
          <w:szCs w:val="28"/>
        </w:rPr>
        <w:t>ПРИЛОЖЕНИЕ</w:t>
      </w:r>
    </w:p>
    <w:p w:rsidR="001C1CCD" w:rsidRDefault="001C1CCD" w:rsidP="00B1641D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</w:p>
    <w:p w:rsidR="001C1CCD" w:rsidRPr="00B1641D" w:rsidRDefault="001C1CCD" w:rsidP="00B1641D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r>
        <w:rPr>
          <w:rStyle w:val="af"/>
          <w:b w:val="0"/>
          <w:bCs w:val="0"/>
          <w:color w:val="auto"/>
          <w:sz w:val="28"/>
          <w:szCs w:val="28"/>
        </w:rPr>
        <w:t>УТВЕРЖДЕН</w:t>
      </w:r>
    </w:p>
    <w:p w:rsidR="00B1641D" w:rsidRPr="00B1641D" w:rsidRDefault="00B1641D" w:rsidP="00B1641D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r w:rsidRPr="00B1641D">
        <w:rPr>
          <w:rStyle w:val="af"/>
          <w:b w:val="0"/>
          <w:bCs w:val="0"/>
          <w:color w:val="auto"/>
          <w:sz w:val="28"/>
          <w:szCs w:val="28"/>
        </w:rPr>
        <w:t>постановлени</w:t>
      </w:r>
      <w:r w:rsidR="001C1CCD">
        <w:rPr>
          <w:rStyle w:val="af"/>
          <w:b w:val="0"/>
          <w:bCs w:val="0"/>
          <w:color w:val="auto"/>
          <w:sz w:val="28"/>
          <w:szCs w:val="28"/>
        </w:rPr>
        <w:t>ем</w:t>
      </w:r>
      <w:r w:rsidRPr="00B1641D">
        <w:rPr>
          <w:rStyle w:val="af"/>
          <w:b w:val="0"/>
          <w:bCs w:val="0"/>
          <w:color w:val="auto"/>
          <w:sz w:val="28"/>
          <w:szCs w:val="28"/>
        </w:rPr>
        <w:t xml:space="preserve"> администрации Брюховецкого сельского поселения Брюховецкого района</w:t>
      </w:r>
    </w:p>
    <w:p w:rsidR="00B1641D" w:rsidRPr="00B1641D" w:rsidRDefault="00B1641D" w:rsidP="005E07AF">
      <w:pPr>
        <w:ind w:left="5103"/>
        <w:jc w:val="center"/>
        <w:rPr>
          <w:rStyle w:val="af"/>
          <w:b w:val="0"/>
          <w:bCs w:val="0"/>
          <w:color w:val="auto"/>
          <w:sz w:val="28"/>
          <w:szCs w:val="28"/>
        </w:rPr>
      </w:pPr>
      <w:r w:rsidRPr="00B1641D">
        <w:rPr>
          <w:rStyle w:val="af"/>
          <w:b w:val="0"/>
          <w:bCs w:val="0"/>
          <w:color w:val="auto"/>
          <w:sz w:val="28"/>
          <w:szCs w:val="28"/>
        </w:rPr>
        <w:t xml:space="preserve">от </w:t>
      </w:r>
      <w:r w:rsidR="00B764D0">
        <w:rPr>
          <w:rStyle w:val="af"/>
          <w:b w:val="0"/>
          <w:bCs w:val="0"/>
          <w:color w:val="auto"/>
          <w:sz w:val="28"/>
          <w:szCs w:val="28"/>
        </w:rPr>
        <w:t>_______</w:t>
      </w:r>
      <w:r w:rsidRPr="004D4681">
        <w:rPr>
          <w:rStyle w:val="af"/>
          <w:b w:val="0"/>
          <w:bCs w:val="0"/>
          <w:color w:val="auto"/>
          <w:sz w:val="28"/>
          <w:szCs w:val="28"/>
        </w:rPr>
        <w:t xml:space="preserve"> № </w:t>
      </w:r>
      <w:r w:rsidR="00B764D0">
        <w:rPr>
          <w:rStyle w:val="af"/>
          <w:b w:val="0"/>
          <w:bCs w:val="0"/>
          <w:color w:val="auto"/>
          <w:sz w:val="28"/>
          <w:szCs w:val="28"/>
        </w:rPr>
        <w:t>______</w:t>
      </w:r>
    </w:p>
    <w:p w:rsidR="00B1641D" w:rsidRPr="00B1641D" w:rsidRDefault="00B1641D" w:rsidP="00B1641D">
      <w:pPr>
        <w:pStyle w:val="1"/>
        <w:ind w:left="432" w:hanging="432"/>
        <w:rPr>
          <w:szCs w:val="28"/>
        </w:rPr>
      </w:pPr>
    </w:p>
    <w:p w:rsidR="00B1641D" w:rsidRPr="00B1641D" w:rsidRDefault="00B1641D" w:rsidP="00B1641D">
      <w:pPr>
        <w:rPr>
          <w:sz w:val="28"/>
          <w:szCs w:val="28"/>
        </w:rPr>
      </w:pPr>
    </w:p>
    <w:p w:rsidR="00B1641D" w:rsidRPr="00B1641D" w:rsidRDefault="00B1641D" w:rsidP="00B1641D">
      <w:pPr>
        <w:rPr>
          <w:sz w:val="28"/>
          <w:szCs w:val="28"/>
        </w:rPr>
      </w:pPr>
    </w:p>
    <w:p w:rsidR="00B1641D" w:rsidRPr="00D53EF4" w:rsidRDefault="00B1641D" w:rsidP="005E07AF">
      <w:pPr>
        <w:pStyle w:val="1"/>
        <w:numPr>
          <w:ilvl w:val="0"/>
          <w:numId w:val="1"/>
        </w:numPr>
        <w:ind w:left="0"/>
        <w:rPr>
          <w:szCs w:val="28"/>
        </w:rPr>
      </w:pPr>
      <w:r w:rsidRPr="00D53EF4">
        <w:rPr>
          <w:b/>
          <w:szCs w:val="28"/>
        </w:rPr>
        <w:t>П</w:t>
      </w:r>
      <w:r w:rsidR="005E07AF">
        <w:rPr>
          <w:b/>
          <w:szCs w:val="28"/>
        </w:rPr>
        <w:t>орядок</w:t>
      </w:r>
      <w:r w:rsidRPr="00D53EF4">
        <w:rPr>
          <w:b/>
          <w:szCs w:val="28"/>
        </w:rPr>
        <w:br/>
        <w:t xml:space="preserve">осуществления ведомственного </w:t>
      </w:r>
      <w:proofErr w:type="gramStart"/>
      <w:r w:rsidRPr="00D53EF4">
        <w:rPr>
          <w:b/>
          <w:szCs w:val="28"/>
        </w:rPr>
        <w:t xml:space="preserve">контроля </w:t>
      </w:r>
      <w:r w:rsidR="005E07AF">
        <w:rPr>
          <w:b/>
          <w:szCs w:val="28"/>
        </w:rPr>
        <w:t>за</w:t>
      </w:r>
      <w:proofErr w:type="gramEnd"/>
      <w:r w:rsidR="005E07AF">
        <w:rPr>
          <w:b/>
          <w:szCs w:val="28"/>
        </w:rPr>
        <w:t xml:space="preserve"> соблюдением законодательства Российской Федерации и иных нормативн</w:t>
      </w:r>
      <w:r w:rsidR="00F64F99">
        <w:rPr>
          <w:b/>
          <w:szCs w:val="28"/>
        </w:rPr>
        <w:t>ых</w:t>
      </w:r>
      <w:r w:rsidR="005E07AF">
        <w:rPr>
          <w:b/>
          <w:szCs w:val="28"/>
        </w:rPr>
        <w:t xml:space="preserve"> правовых актов о контрактной системе в сфере закупок</w:t>
      </w:r>
      <w:r w:rsidRPr="00D53EF4">
        <w:rPr>
          <w:b/>
          <w:szCs w:val="28"/>
        </w:rPr>
        <w:br/>
      </w:r>
      <w:bookmarkEnd w:id="0"/>
    </w:p>
    <w:p w:rsidR="00B1641D" w:rsidRPr="005E07AF" w:rsidRDefault="005E07AF" w:rsidP="005E07AF">
      <w:pPr>
        <w:pStyle w:val="ab"/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E07AF">
        <w:rPr>
          <w:rFonts w:ascii="Times New Roman" w:hAnsi="Times New Roman"/>
          <w:sz w:val="28"/>
          <w:szCs w:val="28"/>
        </w:rPr>
        <w:t>Общие положения</w:t>
      </w:r>
    </w:p>
    <w:p w:rsidR="00B1641D" w:rsidRPr="000628FE" w:rsidRDefault="00B1641D" w:rsidP="005E07AF">
      <w:pPr>
        <w:rPr>
          <w:sz w:val="28"/>
          <w:szCs w:val="28"/>
        </w:rPr>
      </w:pPr>
    </w:p>
    <w:p w:rsidR="00B1641D" w:rsidRPr="00D53EF4" w:rsidRDefault="005E07AF" w:rsidP="005E07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B1641D" w:rsidRPr="00D53EF4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="00B1641D" w:rsidRPr="00D53EF4">
        <w:rPr>
          <w:sz w:val="28"/>
          <w:szCs w:val="28"/>
        </w:rPr>
        <w:t xml:space="preserve"> П</w:t>
      </w:r>
      <w:r>
        <w:rPr>
          <w:sz w:val="28"/>
          <w:szCs w:val="28"/>
        </w:rPr>
        <w:t>орядок устанавливает правила</w:t>
      </w:r>
      <w:r w:rsidR="00B1641D" w:rsidRPr="00D53EF4">
        <w:rPr>
          <w:sz w:val="28"/>
          <w:szCs w:val="28"/>
        </w:rPr>
        <w:t xml:space="preserve"> осуществления </w:t>
      </w:r>
      <w:r>
        <w:rPr>
          <w:sz w:val="28"/>
          <w:szCs w:val="28"/>
        </w:rPr>
        <w:t>муниципальными органами (главными распорядителями бюджетных средств) Брюховецкого сельского поселения Брюховецкого района</w:t>
      </w:r>
      <w:r w:rsidR="00B1641D" w:rsidRPr="00D53EF4">
        <w:rPr>
          <w:sz w:val="28"/>
          <w:szCs w:val="28"/>
        </w:rPr>
        <w:t xml:space="preserve"> (далее - орган</w:t>
      </w:r>
      <w:r>
        <w:rPr>
          <w:sz w:val="28"/>
          <w:szCs w:val="28"/>
        </w:rPr>
        <w:t>ы</w:t>
      </w:r>
      <w:r w:rsidR="00B1641D" w:rsidRPr="00D53EF4">
        <w:rPr>
          <w:sz w:val="28"/>
          <w:szCs w:val="28"/>
        </w:rPr>
        <w:t xml:space="preserve"> ведомственного контроля) в сфере закупок товаров, работ, услуг для обеспечения </w:t>
      </w:r>
      <w:r>
        <w:rPr>
          <w:sz w:val="28"/>
          <w:szCs w:val="28"/>
        </w:rPr>
        <w:t xml:space="preserve">муниципальных </w:t>
      </w:r>
      <w:r w:rsidR="00B1641D" w:rsidRPr="00D53EF4">
        <w:rPr>
          <w:sz w:val="28"/>
          <w:szCs w:val="28"/>
        </w:rPr>
        <w:t xml:space="preserve">нужд (далее - ведомственный контроль) за соблюдением законодательных и иных нормативных правовых актов о контрактной системе в сфере закупок товаров, работ, услуг для обеспечения муниципальных нужд (далее - </w:t>
      </w:r>
      <w:hyperlink r:id="rId7" w:history="1">
        <w:r w:rsidR="00B1641D" w:rsidRPr="00D53EF4">
          <w:rPr>
            <w:rStyle w:val="ae"/>
            <w:b w:val="0"/>
            <w:color w:val="auto"/>
            <w:sz w:val="28"/>
            <w:szCs w:val="28"/>
          </w:rPr>
          <w:t>законодательство</w:t>
        </w:r>
      </w:hyperlink>
      <w:r w:rsidR="00B1641D" w:rsidRPr="00D53EF4">
        <w:rPr>
          <w:b/>
          <w:sz w:val="28"/>
          <w:szCs w:val="28"/>
        </w:rPr>
        <w:t xml:space="preserve"> </w:t>
      </w:r>
      <w:r w:rsidR="00B1641D" w:rsidRPr="00D53EF4">
        <w:rPr>
          <w:sz w:val="28"/>
          <w:szCs w:val="28"/>
        </w:rPr>
        <w:t>Российской Федерации о контрактной</w:t>
      </w:r>
      <w:proofErr w:type="gramEnd"/>
      <w:r w:rsidR="00B1641D" w:rsidRPr="00D53EF4">
        <w:rPr>
          <w:sz w:val="28"/>
          <w:szCs w:val="28"/>
        </w:rPr>
        <w:t xml:space="preserve"> системе в сфере закупок) в отношении подведомственных им заказчиков (далее - заказчик).</w:t>
      </w:r>
    </w:p>
    <w:p w:rsidR="00B1641D" w:rsidRPr="00D53EF4" w:rsidRDefault="00955BF6" w:rsidP="00B1641D">
      <w:pPr>
        <w:ind w:firstLine="709"/>
        <w:jc w:val="both"/>
        <w:rPr>
          <w:sz w:val="28"/>
          <w:szCs w:val="28"/>
        </w:rPr>
      </w:pPr>
      <w:bookmarkStart w:id="1" w:name="sub_1002"/>
      <w:r>
        <w:rPr>
          <w:sz w:val="28"/>
          <w:szCs w:val="28"/>
        </w:rPr>
        <w:t>2. </w:t>
      </w:r>
      <w:r w:rsidR="00B1641D" w:rsidRPr="00D53EF4">
        <w:rPr>
          <w:sz w:val="28"/>
          <w:szCs w:val="28"/>
        </w:rPr>
        <w:t xml:space="preserve">Предметом ведомственного контроля является соблюдение подведомственными органам ведомственного контроля заказчиками, в том числе их контрактными службами, контрактными управляющими, комиссиями по осуществлению закупок, уполномоченными органами и уполномоченными учреждениями, </w:t>
      </w:r>
      <w:hyperlink r:id="rId8" w:history="1">
        <w:r w:rsidR="00B1641D" w:rsidRPr="00D53EF4">
          <w:rPr>
            <w:rStyle w:val="ae"/>
            <w:b w:val="0"/>
            <w:color w:val="auto"/>
            <w:sz w:val="28"/>
            <w:szCs w:val="28"/>
          </w:rPr>
          <w:t>законодательства</w:t>
        </w:r>
      </w:hyperlink>
      <w:r w:rsidR="00B1641D" w:rsidRPr="00D53EF4">
        <w:rPr>
          <w:sz w:val="28"/>
          <w:szCs w:val="28"/>
        </w:rPr>
        <w:t xml:space="preserve"> Российской Федерации </w:t>
      </w:r>
      <w:proofErr w:type="gramStart"/>
      <w:r w:rsidR="00B1641D" w:rsidRPr="00D53EF4">
        <w:rPr>
          <w:sz w:val="28"/>
          <w:szCs w:val="28"/>
        </w:rPr>
        <w:t>о</w:t>
      </w:r>
      <w:proofErr w:type="gramEnd"/>
      <w:r w:rsidR="00B1641D" w:rsidRPr="00D53EF4">
        <w:rPr>
          <w:sz w:val="28"/>
          <w:szCs w:val="28"/>
        </w:rPr>
        <w:t xml:space="preserve"> контрактной системе в сфере закупок.</w:t>
      </w:r>
    </w:p>
    <w:p w:rsidR="00B1641D" w:rsidRPr="00D53EF4" w:rsidRDefault="00955BF6" w:rsidP="00B1641D">
      <w:pPr>
        <w:ind w:firstLine="709"/>
        <w:jc w:val="both"/>
        <w:rPr>
          <w:sz w:val="28"/>
          <w:szCs w:val="28"/>
        </w:rPr>
      </w:pPr>
      <w:bookmarkStart w:id="2" w:name="sub_1003"/>
      <w:bookmarkEnd w:id="1"/>
      <w:r>
        <w:rPr>
          <w:sz w:val="28"/>
          <w:szCs w:val="28"/>
        </w:rPr>
        <w:t>3. </w:t>
      </w:r>
      <w:r w:rsidR="00B1641D" w:rsidRPr="00D53EF4">
        <w:rPr>
          <w:sz w:val="28"/>
          <w:szCs w:val="28"/>
        </w:rPr>
        <w:t xml:space="preserve">При осуществлении ведомственного контроля органы ведомственного контроля осуществляют проверку соблюдения </w:t>
      </w:r>
      <w:hyperlink r:id="rId9" w:history="1">
        <w:r w:rsidR="00B1641D" w:rsidRPr="00D53EF4">
          <w:rPr>
            <w:rStyle w:val="ae"/>
            <w:b w:val="0"/>
            <w:color w:val="auto"/>
            <w:sz w:val="28"/>
            <w:szCs w:val="28"/>
          </w:rPr>
          <w:t>законодательства</w:t>
        </w:r>
      </w:hyperlink>
      <w:r w:rsidR="00B1641D" w:rsidRPr="00D53EF4">
        <w:rPr>
          <w:sz w:val="28"/>
          <w:szCs w:val="28"/>
        </w:rPr>
        <w:t xml:space="preserve"> Российской Федерации о контрактной системе в сфере закупок, в том числе:</w:t>
      </w:r>
    </w:p>
    <w:p w:rsidR="00B1641D" w:rsidRDefault="00955BF6" w:rsidP="00B1641D">
      <w:pPr>
        <w:ind w:firstLine="709"/>
        <w:jc w:val="both"/>
        <w:rPr>
          <w:sz w:val="28"/>
          <w:szCs w:val="28"/>
        </w:rPr>
      </w:pPr>
      <w:bookmarkStart w:id="3" w:name="sub_1031"/>
      <w:bookmarkEnd w:id="2"/>
      <w:r>
        <w:rPr>
          <w:sz w:val="28"/>
          <w:szCs w:val="28"/>
        </w:rPr>
        <w:t>а) </w:t>
      </w:r>
      <w:r w:rsidR="00B1641D" w:rsidRPr="00D53EF4">
        <w:rPr>
          <w:sz w:val="28"/>
          <w:szCs w:val="28"/>
        </w:rPr>
        <w:t>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955BF6" w:rsidRDefault="00955BF6" w:rsidP="00B164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соответствия информации об обмене финансового обеспечения для осуществления закупок;</w:t>
      </w:r>
    </w:p>
    <w:p w:rsidR="00955BF6" w:rsidRPr="00B326A8" w:rsidRDefault="00955BF6" w:rsidP="00955BF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 </w:t>
      </w:r>
      <w:r w:rsidRPr="00B326A8">
        <w:rPr>
          <w:bCs/>
          <w:sz w:val="28"/>
          <w:szCs w:val="28"/>
        </w:rPr>
        <w:t xml:space="preserve">соблюдения требований о нормировании в сфере закупок; </w:t>
      </w:r>
    </w:p>
    <w:p w:rsidR="00955BF6" w:rsidRDefault="00955BF6" w:rsidP="00955BF6">
      <w:pPr>
        <w:ind w:firstLine="709"/>
        <w:jc w:val="both"/>
        <w:rPr>
          <w:sz w:val="28"/>
          <w:szCs w:val="28"/>
        </w:rPr>
      </w:pPr>
      <w:bookmarkStart w:id="4" w:name="sub_1034"/>
      <w:proofErr w:type="gramStart"/>
      <w:r>
        <w:rPr>
          <w:sz w:val="28"/>
          <w:szCs w:val="28"/>
        </w:rPr>
        <w:t>г) </w:t>
      </w:r>
      <w:r w:rsidRPr="000628FE">
        <w:rPr>
          <w:sz w:val="28"/>
          <w:szCs w:val="28"/>
        </w:rPr>
        <w:t xml:space="preserve">правильности определения и обоснования начальной (максимальной) цены контракта, цены контракта, заключаемого с единственным поставщиком </w:t>
      </w:r>
      <w:r w:rsidRPr="000628FE">
        <w:rPr>
          <w:sz w:val="28"/>
          <w:szCs w:val="28"/>
        </w:rPr>
        <w:lastRenderedPageBreak/>
        <w:t>(подрядчиком, исполнителем)</w:t>
      </w:r>
      <w:r>
        <w:rPr>
          <w:sz w:val="28"/>
          <w:szCs w:val="28"/>
        </w:rPr>
        <w:t>, начальной цены единицы товара, работы, услуги, начальной суммы цены единицы товара, работы, услуги;</w:t>
      </w:r>
      <w:proofErr w:type="gramEnd"/>
    </w:p>
    <w:p w:rsidR="0024223C" w:rsidRDefault="00955BF6" w:rsidP="00955BF6">
      <w:pPr>
        <w:shd w:val="clear" w:color="auto" w:fill="FFFFFF" w:themeFill="background1"/>
        <w:ind w:firstLine="709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 </w:t>
      </w:r>
      <w:r w:rsidRPr="00B326A8">
        <w:rPr>
          <w:bCs/>
          <w:sz w:val="28"/>
          <w:szCs w:val="28"/>
        </w:rPr>
        <w:t xml:space="preserve">соответствия информации об идентификационных кодах закупок и </w:t>
      </w:r>
      <w:r>
        <w:rPr>
          <w:bCs/>
          <w:sz w:val="28"/>
          <w:szCs w:val="28"/>
        </w:rPr>
        <w:t>не превышения объема финансового обеспечения для осуществления данных закупок,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</w:t>
      </w:r>
      <w:r w:rsidR="0024223C">
        <w:rPr>
          <w:bCs/>
          <w:sz w:val="28"/>
          <w:szCs w:val="28"/>
        </w:rPr>
        <w:t xml:space="preserve"> проектов контрактов, направленных участникам закупок, с которыми заключаются контракты, в реестре контрактов, заключенных заказчиками;</w:t>
      </w:r>
    </w:p>
    <w:p w:rsidR="0024223C" w:rsidRPr="00B326A8" w:rsidRDefault="0024223C" w:rsidP="0024223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е) </w:t>
      </w:r>
      <w:r w:rsidRPr="00B326A8">
        <w:rPr>
          <w:sz w:val="28"/>
          <w:szCs w:val="28"/>
        </w:rPr>
        <w:t>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</w:t>
      </w:r>
      <w:r>
        <w:rPr>
          <w:sz w:val="28"/>
          <w:szCs w:val="28"/>
        </w:rPr>
        <w:t>, суммы цен единицы товара, работы, услуги</w:t>
      </w:r>
      <w:r w:rsidRPr="00B326A8">
        <w:rPr>
          <w:sz w:val="28"/>
          <w:szCs w:val="28"/>
        </w:rPr>
        <w:t>;</w:t>
      </w:r>
    </w:p>
    <w:p w:rsidR="0024223C" w:rsidRDefault="0024223C" w:rsidP="00955BF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 </w:t>
      </w:r>
      <w:r w:rsidRPr="00D53EF4">
        <w:rPr>
          <w:sz w:val="28"/>
          <w:szCs w:val="28"/>
        </w:rPr>
        <w:t>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24223C" w:rsidRPr="00D53EF4" w:rsidRDefault="0024223C" w:rsidP="0024223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 </w:t>
      </w:r>
      <w:r w:rsidRPr="00D53EF4">
        <w:rPr>
          <w:sz w:val="28"/>
          <w:szCs w:val="28"/>
        </w:rPr>
        <w:t>соблюдения требований по определению поставщика (подрядчика, исполнителя);</w:t>
      </w:r>
    </w:p>
    <w:p w:rsidR="0024223C" w:rsidRPr="00D53EF4" w:rsidRDefault="0024223C" w:rsidP="0024223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и) </w:t>
      </w:r>
      <w:r w:rsidRPr="00D53EF4">
        <w:rPr>
          <w:sz w:val="28"/>
          <w:szCs w:val="28"/>
        </w:rPr>
        <w:t>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24223C" w:rsidRPr="00D53EF4" w:rsidRDefault="0024223C" w:rsidP="0024223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к) </w:t>
      </w:r>
      <w:r w:rsidRPr="00D53EF4">
        <w:rPr>
          <w:sz w:val="28"/>
          <w:szCs w:val="28"/>
        </w:rPr>
        <w:t>соответствия поставленного товара, выполненной работы (ее результата) или оказанной услуги условиям контракта;</w:t>
      </w:r>
    </w:p>
    <w:p w:rsidR="0024223C" w:rsidRPr="00D53EF4" w:rsidRDefault="0024223C" w:rsidP="002422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Pr="00D53EF4">
        <w:rPr>
          <w:sz w:val="28"/>
          <w:szCs w:val="28"/>
        </w:rPr>
        <w:t>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24223C" w:rsidRPr="00D53EF4" w:rsidRDefault="0024223C" w:rsidP="0024223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м) </w:t>
      </w:r>
      <w:r w:rsidRPr="00D53EF4">
        <w:rPr>
          <w:sz w:val="28"/>
          <w:szCs w:val="28"/>
        </w:rPr>
        <w:t>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AB165E" w:rsidRDefault="00B1641D" w:rsidP="00B1641D">
      <w:pPr>
        <w:ind w:firstLine="709"/>
        <w:jc w:val="both"/>
        <w:rPr>
          <w:sz w:val="28"/>
          <w:szCs w:val="28"/>
        </w:rPr>
      </w:pPr>
      <w:bookmarkStart w:id="5" w:name="sub_1005"/>
      <w:bookmarkEnd w:id="3"/>
      <w:bookmarkEnd w:id="4"/>
      <w:r>
        <w:rPr>
          <w:sz w:val="28"/>
          <w:szCs w:val="28"/>
        </w:rPr>
        <w:t>4</w:t>
      </w:r>
      <w:r w:rsidR="00AB165E">
        <w:rPr>
          <w:sz w:val="28"/>
          <w:szCs w:val="28"/>
        </w:rPr>
        <w:t>. </w:t>
      </w:r>
      <w:r w:rsidR="00AB165E" w:rsidRPr="00D53EF4">
        <w:rPr>
          <w:sz w:val="28"/>
          <w:szCs w:val="28"/>
        </w:rPr>
        <w:t xml:space="preserve">Ведомственный контроль </w:t>
      </w:r>
      <w:r w:rsidR="00AB165E">
        <w:rPr>
          <w:sz w:val="28"/>
          <w:szCs w:val="28"/>
        </w:rPr>
        <w:t>осуществляется в соответствии с регламентом, утвержденным органом ведомственного контроля.</w:t>
      </w:r>
    </w:p>
    <w:p w:rsidR="00B1641D" w:rsidRPr="00D53EF4" w:rsidRDefault="00AB165E" w:rsidP="00B164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B1641D" w:rsidRPr="00D53EF4">
        <w:rPr>
          <w:sz w:val="28"/>
          <w:szCs w:val="28"/>
        </w:rPr>
        <w:t>Органом ведомственного контроля определяется состав работников, уполномоченных на осуществление ведомственного контроля.</w:t>
      </w:r>
    </w:p>
    <w:p w:rsidR="00B1641D" w:rsidRPr="00D53EF4" w:rsidRDefault="00AB165E" w:rsidP="00B1641D">
      <w:pPr>
        <w:ind w:firstLine="709"/>
        <w:jc w:val="both"/>
        <w:rPr>
          <w:sz w:val="28"/>
          <w:szCs w:val="28"/>
        </w:rPr>
      </w:pPr>
      <w:bookmarkStart w:id="6" w:name="sub_1006"/>
      <w:bookmarkEnd w:id="5"/>
      <w:r>
        <w:rPr>
          <w:sz w:val="28"/>
          <w:szCs w:val="28"/>
        </w:rPr>
        <w:t>6</w:t>
      </w:r>
      <w:r w:rsidR="00B1641D" w:rsidRPr="00D53EF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1641D" w:rsidRPr="00D53EF4">
        <w:rPr>
          <w:sz w:val="28"/>
          <w:szCs w:val="28"/>
        </w:rPr>
        <w:t>Ведомственный контроль осуществляется путем проведения выездных или документарных мероприятий ведомственного контроля.</w:t>
      </w:r>
    </w:p>
    <w:bookmarkEnd w:id="6"/>
    <w:p w:rsidR="00B1641D" w:rsidRPr="00B326A8" w:rsidRDefault="00AB165E" w:rsidP="00B1641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B1641D" w:rsidRPr="00B326A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 </w:t>
      </w:r>
      <w:r w:rsidR="00B1641D" w:rsidRPr="00B326A8">
        <w:rPr>
          <w:bCs/>
          <w:sz w:val="28"/>
          <w:szCs w:val="28"/>
        </w:rPr>
        <w:t xml:space="preserve">Должностные лица органа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 </w:t>
      </w:r>
    </w:p>
    <w:p w:rsidR="00B1641D" w:rsidRPr="00D53EF4" w:rsidRDefault="00AB165E" w:rsidP="00B1641D">
      <w:pPr>
        <w:ind w:firstLine="709"/>
        <w:jc w:val="both"/>
        <w:rPr>
          <w:sz w:val="28"/>
          <w:szCs w:val="28"/>
        </w:rPr>
      </w:pPr>
      <w:bookmarkStart w:id="7" w:name="sub_1008"/>
      <w:r>
        <w:rPr>
          <w:sz w:val="28"/>
          <w:szCs w:val="28"/>
        </w:rPr>
        <w:t>8</w:t>
      </w:r>
      <w:r w:rsidR="00B1641D" w:rsidRPr="00B326A8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1641D" w:rsidRPr="00B326A8">
        <w:rPr>
          <w:sz w:val="28"/>
          <w:szCs w:val="28"/>
        </w:rPr>
        <w:t>Выездные или документарные мероприятия ведомственного контроля</w:t>
      </w:r>
      <w:r w:rsidR="00B1641D" w:rsidRPr="00D53EF4">
        <w:rPr>
          <w:sz w:val="28"/>
          <w:szCs w:val="28"/>
        </w:rPr>
        <w:t xml:space="preserve"> проводятся по распоряжению руководителя органа ведомственного контроля или иного лица, уполномоченного руководителем органа ведомственного контроля.</w:t>
      </w:r>
    </w:p>
    <w:p w:rsidR="00B1641D" w:rsidRPr="00D53EF4" w:rsidRDefault="00AB165E" w:rsidP="00B1641D">
      <w:pPr>
        <w:ind w:firstLine="709"/>
        <w:jc w:val="both"/>
        <w:rPr>
          <w:sz w:val="28"/>
          <w:szCs w:val="28"/>
        </w:rPr>
      </w:pPr>
      <w:bookmarkStart w:id="8" w:name="sub_1009"/>
      <w:bookmarkEnd w:id="7"/>
      <w:r>
        <w:rPr>
          <w:sz w:val="28"/>
          <w:szCs w:val="28"/>
        </w:rPr>
        <w:t>9</w:t>
      </w:r>
      <w:r w:rsidR="00B1641D" w:rsidRPr="00D53EF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1641D" w:rsidRPr="00D53EF4">
        <w:rPr>
          <w:sz w:val="28"/>
          <w:szCs w:val="28"/>
        </w:rPr>
        <w:t>Орган ведомственного контроля уведомляет заказчика о проведении мероприятия ведомственного контроля путем направления уведомления о проведении такого мероприятия (далее - уведомление).</w:t>
      </w:r>
    </w:p>
    <w:p w:rsidR="00B1641D" w:rsidRPr="00D53EF4" w:rsidRDefault="00AB165E" w:rsidP="00B1641D">
      <w:pPr>
        <w:ind w:firstLine="709"/>
        <w:jc w:val="both"/>
        <w:rPr>
          <w:sz w:val="28"/>
          <w:szCs w:val="28"/>
        </w:rPr>
      </w:pPr>
      <w:bookmarkStart w:id="9" w:name="sub_1010"/>
      <w:bookmarkEnd w:id="8"/>
      <w:r>
        <w:rPr>
          <w:sz w:val="28"/>
          <w:szCs w:val="28"/>
        </w:rPr>
        <w:t>10</w:t>
      </w:r>
      <w:r w:rsidR="00B1641D" w:rsidRPr="00D53EF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B1641D" w:rsidRPr="00D53EF4">
        <w:rPr>
          <w:sz w:val="28"/>
          <w:szCs w:val="28"/>
        </w:rPr>
        <w:t>Уведомление должно содержать следующую информацию:</w:t>
      </w:r>
    </w:p>
    <w:p w:rsidR="00B1641D" w:rsidRPr="00D53EF4" w:rsidRDefault="00AB165E" w:rsidP="00B1641D">
      <w:pPr>
        <w:ind w:firstLine="709"/>
        <w:jc w:val="both"/>
        <w:rPr>
          <w:sz w:val="28"/>
          <w:szCs w:val="28"/>
        </w:rPr>
      </w:pPr>
      <w:bookmarkStart w:id="10" w:name="sub_10101"/>
      <w:bookmarkEnd w:id="9"/>
      <w:r>
        <w:rPr>
          <w:sz w:val="28"/>
          <w:szCs w:val="28"/>
        </w:rPr>
        <w:lastRenderedPageBreak/>
        <w:t>а) </w:t>
      </w:r>
      <w:r w:rsidR="00B1641D" w:rsidRPr="00D53EF4">
        <w:rPr>
          <w:sz w:val="28"/>
          <w:szCs w:val="28"/>
        </w:rPr>
        <w:t>наименование заказчика, которому адресовано уведомление;</w:t>
      </w:r>
    </w:p>
    <w:p w:rsidR="00B1641D" w:rsidRPr="00D53EF4" w:rsidRDefault="00AB165E" w:rsidP="00B1641D">
      <w:pPr>
        <w:ind w:firstLine="709"/>
        <w:jc w:val="both"/>
        <w:rPr>
          <w:sz w:val="28"/>
          <w:szCs w:val="28"/>
        </w:rPr>
      </w:pPr>
      <w:bookmarkStart w:id="11" w:name="sub_10102"/>
      <w:bookmarkEnd w:id="10"/>
      <w:r>
        <w:rPr>
          <w:sz w:val="28"/>
          <w:szCs w:val="28"/>
        </w:rPr>
        <w:t>б) </w:t>
      </w:r>
      <w:r w:rsidR="00B1641D" w:rsidRPr="00D53EF4">
        <w:rPr>
          <w:sz w:val="28"/>
          <w:szCs w:val="28"/>
        </w:rPr>
        <w:t>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  <w:bookmarkStart w:id="12" w:name="sub_10103"/>
      <w:bookmarkEnd w:id="11"/>
      <w:r w:rsidRPr="00D53EF4">
        <w:rPr>
          <w:sz w:val="28"/>
          <w:szCs w:val="28"/>
        </w:rPr>
        <w:t>в)</w:t>
      </w:r>
      <w:r w:rsidR="00AB165E">
        <w:rPr>
          <w:sz w:val="28"/>
          <w:szCs w:val="28"/>
        </w:rPr>
        <w:t> </w:t>
      </w:r>
      <w:r w:rsidRPr="00D53EF4">
        <w:rPr>
          <w:sz w:val="28"/>
          <w:szCs w:val="28"/>
        </w:rPr>
        <w:t>вид мероприятия ведомственного контроля (выездное или документарное);</w:t>
      </w:r>
    </w:p>
    <w:p w:rsidR="00B1641D" w:rsidRPr="00D53EF4" w:rsidRDefault="00AB165E" w:rsidP="00B1641D">
      <w:pPr>
        <w:ind w:firstLine="709"/>
        <w:jc w:val="both"/>
        <w:rPr>
          <w:sz w:val="28"/>
          <w:szCs w:val="28"/>
        </w:rPr>
      </w:pPr>
      <w:bookmarkStart w:id="13" w:name="sub_10104"/>
      <w:bookmarkEnd w:id="12"/>
      <w:r>
        <w:rPr>
          <w:sz w:val="28"/>
          <w:szCs w:val="28"/>
        </w:rPr>
        <w:t>г) </w:t>
      </w:r>
      <w:r w:rsidR="00B1641D" w:rsidRPr="00D53EF4">
        <w:rPr>
          <w:sz w:val="28"/>
          <w:szCs w:val="28"/>
        </w:rPr>
        <w:t>дата начала и дата окончания проведения мероприятия ведомственного контроля;</w:t>
      </w:r>
    </w:p>
    <w:p w:rsidR="00B1641D" w:rsidRPr="00D53EF4" w:rsidRDefault="00AB165E" w:rsidP="00B1641D">
      <w:pPr>
        <w:ind w:firstLine="709"/>
        <w:jc w:val="both"/>
        <w:rPr>
          <w:sz w:val="28"/>
          <w:szCs w:val="28"/>
        </w:rPr>
      </w:pPr>
      <w:bookmarkStart w:id="14" w:name="sub_10105"/>
      <w:bookmarkEnd w:id="13"/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 </w:t>
      </w:r>
      <w:r w:rsidR="00B1641D" w:rsidRPr="00D53EF4">
        <w:rPr>
          <w:sz w:val="28"/>
          <w:szCs w:val="28"/>
        </w:rPr>
        <w:t>перечень должностных лиц, уполномоченных на осуществление мероприятия ведомственного контроля;</w:t>
      </w:r>
    </w:p>
    <w:p w:rsidR="00B1641D" w:rsidRPr="00D53EF4" w:rsidRDefault="00AB165E" w:rsidP="00B1641D">
      <w:pPr>
        <w:ind w:firstLine="709"/>
        <w:jc w:val="both"/>
        <w:rPr>
          <w:sz w:val="28"/>
          <w:szCs w:val="28"/>
        </w:rPr>
      </w:pPr>
      <w:bookmarkStart w:id="15" w:name="sub_10106"/>
      <w:bookmarkEnd w:id="14"/>
      <w:r>
        <w:rPr>
          <w:sz w:val="28"/>
          <w:szCs w:val="28"/>
        </w:rPr>
        <w:t>е) </w:t>
      </w:r>
      <w:r w:rsidR="00B1641D" w:rsidRPr="00D53EF4">
        <w:rPr>
          <w:sz w:val="28"/>
          <w:szCs w:val="28"/>
        </w:rPr>
        <w:t>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</w:p>
    <w:p w:rsidR="00B1641D" w:rsidRPr="001121E5" w:rsidRDefault="00AB165E" w:rsidP="00B1641D">
      <w:pPr>
        <w:ind w:firstLine="709"/>
        <w:jc w:val="both"/>
        <w:rPr>
          <w:sz w:val="28"/>
          <w:szCs w:val="28"/>
        </w:rPr>
      </w:pPr>
      <w:bookmarkStart w:id="16" w:name="sub_10107"/>
      <w:bookmarkEnd w:id="15"/>
      <w:r w:rsidRPr="001121E5">
        <w:rPr>
          <w:sz w:val="28"/>
          <w:szCs w:val="28"/>
        </w:rPr>
        <w:t>ж) </w:t>
      </w:r>
      <w:r w:rsidR="00B1641D" w:rsidRPr="001121E5">
        <w:rPr>
          <w:sz w:val="28"/>
          <w:szCs w:val="28"/>
        </w:rPr>
        <w:t>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</w:t>
      </w:r>
      <w:proofErr w:type="gramStart"/>
      <w:r w:rsidR="00B1641D" w:rsidRPr="001121E5">
        <w:rPr>
          <w:sz w:val="28"/>
          <w:szCs w:val="28"/>
        </w:rPr>
        <w:t>дств св</w:t>
      </w:r>
      <w:proofErr w:type="gramEnd"/>
      <w:r w:rsidR="00B1641D" w:rsidRPr="001121E5">
        <w:rPr>
          <w:sz w:val="28"/>
          <w:szCs w:val="28"/>
        </w:rPr>
        <w:t>язи и иных необходимых средств и оборудования для проведения такого мероприятия.</w:t>
      </w:r>
    </w:p>
    <w:p w:rsidR="00B1641D" w:rsidRPr="001121E5" w:rsidRDefault="00B1641D" w:rsidP="00B1641D">
      <w:pPr>
        <w:ind w:firstLine="709"/>
        <w:jc w:val="both"/>
        <w:rPr>
          <w:sz w:val="28"/>
          <w:szCs w:val="28"/>
        </w:rPr>
      </w:pPr>
      <w:bookmarkStart w:id="17" w:name="sub_1011"/>
      <w:bookmarkEnd w:id="16"/>
      <w:r w:rsidRPr="001121E5">
        <w:rPr>
          <w:sz w:val="28"/>
          <w:szCs w:val="28"/>
        </w:rPr>
        <w:t>1</w:t>
      </w:r>
      <w:r w:rsidR="001121E5" w:rsidRPr="001121E5">
        <w:rPr>
          <w:sz w:val="28"/>
          <w:szCs w:val="28"/>
        </w:rPr>
        <w:t>1</w:t>
      </w:r>
      <w:r w:rsidR="00BB4444">
        <w:rPr>
          <w:sz w:val="28"/>
          <w:szCs w:val="28"/>
        </w:rPr>
        <w:t>. </w:t>
      </w:r>
      <w:r w:rsidRPr="001121E5">
        <w:rPr>
          <w:sz w:val="28"/>
          <w:szCs w:val="28"/>
        </w:rPr>
        <w:t>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лица, его замещающего.</w:t>
      </w:r>
    </w:p>
    <w:p w:rsidR="00B1641D" w:rsidRPr="001121E5" w:rsidRDefault="00B1641D" w:rsidP="00B1641D">
      <w:pPr>
        <w:ind w:firstLine="709"/>
        <w:jc w:val="both"/>
        <w:rPr>
          <w:sz w:val="28"/>
          <w:szCs w:val="28"/>
        </w:rPr>
      </w:pPr>
      <w:bookmarkStart w:id="18" w:name="sub_1012"/>
      <w:bookmarkEnd w:id="17"/>
      <w:r w:rsidRPr="001121E5">
        <w:rPr>
          <w:sz w:val="28"/>
          <w:szCs w:val="28"/>
        </w:rPr>
        <w:t>1</w:t>
      </w:r>
      <w:r w:rsidR="001121E5" w:rsidRPr="001121E5">
        <w:rPr>
          <w:sz w:val="28"/>
          <w:szCs w:val="28"/>
        </w:rPr>
        <w:t>2</w:t>
      </w:r>
      <w:r w:rsidR="00BB4444">
        <w:rPr>
          <w:sz w:val="28"/>
          <w:szCs w:val="28"/>
        </w:rPr>
        <w:t>.</w:t>
      </w:r>
      <w:r w:rsidR="00BB4444">
        <w:t> </w:t>
      </w:r>
      <w:r w:rsidRPr="001121E5">
        <w:rPr>
          <w:sz w:val="28"/>
          <w:szCs w:val="28"/>
        </w:rPr>
        <w:t>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B1641D" w:rsidRPr="001121E5" w:rsidRDefault="00BB4444" w:rsidP="00B1641D">
      <w:pPr>
        <w:ind w:firstLine="709"/>
        <w:jc w:val="both"/>
        <w:rPr>
          <w:sz w:val="28"/>
          <w:szCs w:val="28"/>
        </w:rPr>
      </w:pPr>
      <w:bookmarkStart w:id="19" w:name="sub_10121"/>
      <w:bookmarkEnd w:id="18"/>
      <w:r>
        <w:rPr>
          <w:sz w:val="28"/>
          <w:szCs w:val="28"/>
        </w:rPr>
        <w:t>а) </w:t>
      </w:r>
      <w:r w:rsidR="00B1641D" w:rsidRPr="001121E5">
        <w:rPr>
          <w:sz w:val="28"/>
          <w:szCs w:val="28"/>
        </w:rPr>
        <w:t xml:space="preserve">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 при предъявлении ими служебных удостоверений и уведомления с учетом требований </w:t>
      </w:r>
      <w:hyperlink r:id="rId10" w:history="1">
        <w:r w:rsidR="00B1641D" w:rsidRPr="001121E5">
          <w:rPr>
            <w:rStyle w:val="ae"/>
            <w:b w:val="0"/>
            <w:color w:val="auto"/>
            <w:sz w:val="28"/>
            <w:szCs w:val="28"/>
          </w:rPr>
          <w:t>законодательства</w:t>
        </w:r>
      </w:hyperlink>
      <w:r w:rsidR="00B1641D" w:rsidRPr="001121E5">
        <w:rPr>
          <w:sz w:val="28"/>
          <w:szCs w:val="28"/>
        </w:rPr>
        <w:t xml:space="preserve"> Российской Федерации о защите государственной тайны;</w:t>
      </w:r>
    </w:p>
    <w:p w:rsidR="00B1641D" w:rsidRPr="001121E5" w:rsidRDefault="00BB4444" w:rsidP="00B1641D">
      <w:pPr>
        <w:ind w:firstLine="709"/>
        <w:jc w:val="both"/>
        <w:rPr>
          <w:sz w:val="28"/>
          <w:szCs w:val="28"/>
        </w:rPr>
      </w:pPr>
      <w:bookmarkStart w:id="20" w:name="sub_10122"/>
      <w:bookmarkEnd w:id="19"/>
      <w:r>
        <w:rPr>
          <w:sz w:val="28"/>
          <w:szCs w:val="28"/>
        </w:rPr>
        <w:t>б) </w:t>
      </w:r>
      <w:r w:rsidR="00B1641D" w:rsidRPr="001121E5">
        <w:rPr>
          <w:sz w:val="28"/>
          <w:szCs w:val="28"/>
        </w:rPr>
        <w:t xml:space="preserve">на истребование необходимых для проведения мероприятия ведомственного контроля документов с учетом требований </w:t>
      </w:r>
      <w:hyperlink r:id="rId11" w:history="1">
        <w:r w:rsidR="00B1641D" w:rsidRPr="001121E5">
          <w:rPr>
            <w:rStyle w:val="ae"/>
            <w:b w:val="0"/>
            <w:color w:val="auto"/>
            <w:sz w:val="28"/>
            <w:szCs w:val="28"/>
          </w:rPr>
          <w:t>законодательства</w:t>
        </w:r>
      </w:hyperlink>
      <w:r w:rsidR="00B1641D" w:rsidRPr="001121E5">
        <w:rPr>
          <w:b/>
          <w:sz w:val="28"/>
          <w:szCs w:val="28"/>
        </w:rPr>
        <w:t xml:space="preserve"> </w:t>
      </w:r>
      <w:r w:rsidR="00B1641D" w:rsidRPr="001121E5">
        <w:rPr>
          <w:sz w:val="28"/>
          <w:szCs w:val="28"/>
        </w:rPr>
        <w:t>Российской Федерации о защите государственной тайны;</w:t>
      </w:r>
    </w:p>
    <w:p w:rsidR="00B1641D" w:rsidRPr="001121E5" w:rsidRDefault="00B1641D" w:rsidP="00B1641D">
      <w:pPr>
        <w:ind w:firstLine="709"/>
        <w:jc w:val="both"/>
        <w:rPr>
          <w:sz w:val="28"/>
          <w:szCs w:val="28"/>
        </w:rPr>
      </w:pPr>
      <w:bookmarkStart w:id="21" w:name="sub_10123"/>
      <w:bookmarkEnd w:id="20"/>
      <w:r w:rsidRPr="001121E5">
        <w:rPr>
          <w:sz w:val="28"/>
          <w:szCs w:val="28"/>
        </w:rPr>
        <w:t>в</w:t>
      </w:r>
      <w:r w:rsidR="00BB4444">
        <w:rPr>
          <w:sz w:val="28"/>
          <w:szCs w:val="28"/>
        </w:rPr>
        <w:t>) </w:t>
      </w:r>
      <w:r w:rsidRPr="001121E5">
        <w:rPr>
          <w:sz w:val="28"/>
          <w:szCs w:val="28"/>
        </w:rPr>
        <w:t>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</w:p>
    <w:p w:rsidR="00632EE8" w:rsidRPr="001121E5" w:rsidRDefault="00B1641D" w:rsidP="00BB4444">
      <w:pPr>
        <w:ind w:firstLine="709"/>
        <w:jc w:val="both"/>
        <w:rPr>
          <w:sz w:val="28"/>
          <w:szCs w:val="28"/>
        </w:rPr>
      </w:pPr>
      <w:bookmarkStart w:id="22" w:name="sub_1013"/>
      <w:bookmarkEnd w:id="21"/>
      <w:r w:rsidRPr="001121E5">
        <w:rPr>
          <w:sz w:val="28"/>
          <w:szCs w:val="28"/>
        </w:rPr>
        <w:t>1</w:t>
      </w:r>
      <w:r w:rsidR="001121E5" w:rsidRPr="001121E5">
        <w:rPr>
          <w:sz w:val="28"/>
          <w:szCs w:val="28"/>
        </w:rPr>
        <w:t>3</w:t>
      </w:r>
      <w:r w:rsidR="00BB4444">
        <w:rPr>
          <w:sz w:val="28"/>
          <w:szCs w:val="28"/>
        </w:rPr>
        <w:t>. </w:t>
      </w:r>
      <w:r w:rsidRPr="001121E5">
        <w:rPr>
          <w:sz w:val="28"/>
          <w:szCs w:val="28"/>
        </w:rPr>
        <w:t xml:space="preserve">По результатам проведения </w:t>
      </w:r>
      <w:r w:rsidR="00F31A24" w:rsidRPr="001121E5">
        <w:rPr>
          <w:sz w:val="28"/>
          <w:szCs w:val="28"/>
        </w:rPr>
        <w:t xml:space="preserve">проверки </w:t>
      </w:r>
      <w:r w:rsidRPr="001121E5">
        <w:rPr>
          <w:sz w:val="28"/>
          <w:szCs w:val="28"/>
        </w:rPr>
        <w:t xml:space="preserve">составляется акт проверки, который подписывается </w:t>
      </w:r>
      <w:r w:rsidR="00F31A24" w:rsidRPr="001121E5">
        <w:rPr>
          <w:sz w:val="28"/>
          <w:szCs w:val="28"/>
        </w:rPr>
        <w:t xml:space="preserve">в день окончания ее проведения всеми </w:t>
      </w:r>
      <w:r w:rsidRPr="001121E5">
        <w:rPr>
          <w:sz w:val="28"/>
          <w:szCs w:val="28"/>
        </w:rPr>
        <w:t>должностным</w:t>
      </w:r>
      <w:r w:rsidR="00F31A24" w:rsidRPr="001121E5">
        <w:rPr>
          <w:sz w:val="28"/>
          <w:szCs w:val="28"/>
        </w:rPr>
        <w:t>и</w:t>
      </w:r>
      <w:r w:rsidRPr="001121E5">
        <w:rPr>
          <w:sz w:val="28"/>
          <w:szCs w:val="28"/>
        </w:rPr>
        <w:t xml:space="preserve"> лиц</w:t>
      </w:r>
      <w:r w:rsidR="00F31A24" w:rsidRPr="001121E5">
        <w:rPr>
          <w:sz w:val="28"/>
          <w:szCs w:val="28"/>
        </w:rPr>
        <w:t>ами</w:t>
      </w:r>
      <w:r w:rsidRPr="001121E5">
        <w:rPr>
          <w:sz w:val="28"/>
          <w:szCs w:val="28"/>
        </w:rPr>
        <w:t xml:space="preserve"> органа ведомственного контроля, ответственным</w:t>
      </w:r>
      <w:r w:rsidR="00F31A24" w:rsidRPr="001121E5">
        <w:rPr>
          <w:sz w:val="28"/>
          <w:szCs w:val="28"/>
        </w:rPr>
        <w:t>и</w:t>
      </w:r>
      <w:r w:rsidRPr="001121E5">
        <w:rPr>
          <w:sz w:val="28"/>
          <w:szCs w:val="28"/>
        </w:rPr>
        <w:t xml:space="preserve"> за проведение</w:t>
      </w:r>
      <w:r w:rsidR="00F31A24" w:rsidRPr="001121E5">
        <w:rPr>
          <w:sz w:val="28"/>
          <w:szCs w:val="28"/>
        </w:rPr>
        <w:t xml:space="preserve"> проверки</w:t>
      </w:r>
      <w:r w:rsidRPr="001121E5">
        <w:rPr>
          <w:sz w:val="28"/>
          <w:szCs w:val="28"/>
        </w:rPr>
        <w:t>.</w:t>
      </w:r>
      <w:r w:rsidR="00BB4444">
        <w:rPr>
          <w:sz w:val="28"/>
          <w:szCs w:val="28"/>
        </w:rPr>
        <w:t xml:space="preserve"> </w:t>
      </w:r>
      <w:r w:rsidR="00632EE8" w:rsidRPr="001121E5">
        <w:rPr>
          <w:sz w:val="28"/>
          <w:szCs w:val="28"/>
        </w:rPr>
        <w:t>Акт проверки составляется в двух экземплярах, один из которых хранится в органе ведомственного контроля, а второй экземпляр в течение двух рабочих дней со дня подписания направляется (вручается) руководителю заказчика.</w:t>
      </w:r>
    </w:p>
    <w:p w:rsidR="008613B8" w:rsidRPr="001121E5" w:rsidRDefault="008613B8" w:rsidP="00B1641D">
      <w:pPr>
        <w:ind w:firstLine="709"/>
        <w:jc w:val="both"/>
        <w:rPr>
          <w:sz w:val="28"/>
          <w:szCs w:val="28"/>
        </w:rPr>
      </w:pPr>
      <w:r w:rsidRPr="001121E5">
        <w:rPr>
          <w:sz w:val="28"/>
          <w:szCs w:val="28"/>
        </w:rPr>
        <w:t>1</w:t>
      </w:r>
      <w:r w:rsidR="001121E5" w:rsidRPr="001121E5">
        <w:rPr>
          <w:sz w:val="28"/>
          <w:szCs w:val="28"/>
        </w:rPr>
        <w:t>4</w:t>
      </w:r>
      <w:r w:rsidR="00BB4444">
        <w:rPr>
          <w:sz w:val="28"/>
          <w:szCs w:val="28"/>
        </w:rPr>
        <w:t>. </w:t>
      </w:r>
      <w:r w:rsidRPr="001121E5">
        <w:rPr>
          <w:sz w:val="28"/>
          <w:szCs w:val="28"/>
        </w:rPr>
        <w:t xml:space="preserve">В течение пяти рабочих дней со дня получения акта проверки руководитель заказчика </w:t>
      </w:r>
      <w:proofErr w:type="spellStart"/>
      <w:r w:rsidRPr="001121E5">
        <w:rPr>
          <w:sz w:val="28"/>
          <w:szCs w:val="28"/>
        </w:rPr>
        <w:t>ознакамливается</w:t>
      </w:r>
      <w:proofErr w:type="spellEnd"/>
      <w:r w:rsidRPr="001121E5">
        <w:rPr>
          <w:sz w:val="28"/>
          <w:szCs w:val="28"/>
        </w:rPr>
        <w:t xml:space="preserve"> с ним, в случае наличия возражений </w:t>
      </w:r>
      <w:r w:rsidRPr="001121E5">
        <w:rPr>
          <w:sz w:val="28"/>
          <w:szCs w:val="28"/>
        </w:rPr>
        <w:lastRenderedPageBreak/>
        <w:t>или замечаний к акту проверки в указанный срок вносит об этом запись перед своей подписью и представляет письменные возражения или замечания (протокол разногласий), которые приобщаются к акту проверки.</w:t>
      </w:r>
    </w:p>
    <w:p w:rsidR="008613B8" w:rsidRPr="001121E5" w:rsidRDefault="001121E5" w:rsidP="00B1641D">
      <w:pPr>
        <w:ind w:firstLine="709"/>
        <w:jc w:val="both"/>
        <w:rPr>
          <w:sz w:val="28"/>
          <w:szCs w:val="28"/>
        </w:rPr>
      </w:pPr>
      <w:r w:rsidRPr="001121E5">
        <w:rPr>
          <w:sz w:val="28"/>
          <w:szCs w:val="28"/>
        </w:rPr>
        <w:t>15</w:t>
      </w:r>
      <w:r w:rsidR="008613B8" w:rsidRPr="001121E5">
        <w:rPr>
          <w:sz w:val="28"/>
          <w:szCs w:val="28"/>
        </w:rPr>
        <w:t>.</w:t>
      </w:r>
      <w:r w:rsidR="00BB4444">
        <w:rPr>
          <w:sz w:val="28"/>
          <w:szCs w:val="28"/>
        </w:rPr>
        <w:t> </w:t>
      </w:r>
      <w:r w:rsidR="008613B8" w:rsidRPr="001121E5">
        <w:rPr>
          <w:sz w:val="28"/>
          <w:szCs w:val="28"/>
        </w:rPr>
        <w:t>Орган ведомственного контроля в течение пяти рабочих дней</w:t>
      </w:r>
      <w:r w:rsidR="00F60B14" w:rsidRPr="001121E5">
        <w:rPr>
          <w:sz w:val="28"/>
          <w:szCs w:val="28"/>
        </w:rPr>
        <w:t xml:space="preserve"> со дня получения протокола разногласий к акту проверки направляет руководителю заказчика заключение о результатах рассмотрения протокола разногласий.</w:t>
      </w:r>
    </w:p>
    <w:bookmarkEnd w:id="22"/>
    <w:p w:rsidR="00B1641D" w:rsidRPr="001121E5" w:rsidRDefault="00F60B14" w:rsidP="00B1641D">
      <w:pPr>
        <w:ind w:firstLine="709"/>
        <w:jc w:val="both"/>
        <w:rPr>
          <w:sz w:val="28"/>
          <w:szCs w:val="28"/>
        </w:rPr>
      </w:pPr>
      <w:r w:rsidRPr="001121E5">
        <w:rPr>
          <w:sz w:val="28"/>
          <w:szCs w:val="28"/>
        </w:rPr>
        <w:t>1</w:t>
      </w:r>
      <w:r w:rsidR="001121E5" w:rsidRPr="001121E5">
        <w:rPr>
          <w:sz w:val="28"/>
          <w:szCs w:val="28"/>
        </w:rPr>
        <w:t>6</w:t>
      </w:r>
      <w:r w:rsidRPr="001121E5">
        <w:rPr>
          <w:sz w:val="28"/>
          <w:szCs w:val="28"/>
        </w:rPr>
        <w:t>. </w:t>
      </w:r>
      <w:r w:rsidR="00B1641D" w:rsidRPr="001121E5">
        <w:rPr>
          <w:sz w:val="28"/>
          <w:szCs w:val="28"/>
        </w:rPr>
        <w:t>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</w:t>
      </w:r>
      <w:r w:rsidR="00A26DD5" w:rsidRPr="001121E5">
        <w:rPr>
          <w:sz w:val="28"/>
          <w:szCs w:val="28"/>
        </w:rPr>
        <w:t xml:space="preserve"> в порядке, установленном регламентом, указанным в пункте 4 настоящего Порядка, разрабатывается и утверждается план устранения выявленных нарушений</w:t>
      </w:r>
      <w:r w:rsidR="00B1641D" w:rsidRPr="001121E5">
        <w:rPr>
          <w:sz w:val="28"/>
          <w:szCs w:val="28"/>
        </w:rPr>
        <w:t>.</w:t>
      </w: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  <w:bookmarkStart w:id="23" w:name="sub_1014"/>
      <w:r w:rsidRPr="001121E5">
        <w:rPr>
          <w:sz w:val="28"/>
          <w:szCs w:val="28"/>
        </w:rPr>
        <w:t>1</w:t>
      </w:r>
      <w:r w:rsidR="001121E5" w:rsidRPr="001121E5">
        <w:rPr>
          <w:sz w:val="28"/>
          <w:szCs w:val="28"/>
        </w:rPr>
        <w:t>7</w:t>
      </w:r>
      <w:r w:rsidR="00BB4444">
        <w:rPr>
          <w:sz w:val="28"/>
          <w:szCs w:val="28"/>
        </w:rPr>
        <w:t>. </w:t>
      </w:r>
      <w:proofErr w:type="gramStart"/>
      <w:r w:rsidRPr="001121E5">
        <w:rPr>
          <w:sz w:val="28"/>
          <w:szCs w:val="28"/>
        </w:rPr>
        <w:t>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федеральный орган исполнительной власти, уполномоченный на осуществление контроля в сфере закупок товаров (работ, услуг) для обеспечения государственных и муниципальных нужд, а в случае выявления действий (бездействия), содержащих признаки состава уголовного преступления, - в правоохранительные органы.</w:t>
      </w:r>
      <w:proofErr w:type="gramEnd"/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  <w:bookmarkStart w:id="24" w:name="sub_1015"/>
      <w:bookmarkEnd w:id="23"/>
      <w:r>
        <w:rPr>
          <w:sz w:val="28"/>
          <w:szCs w:val="28"/>
        </w:rPr>
        <w:t>1</w:t>
      </w:r>
      <w:r w:rsidR="001121E5">
        <w:rPr>
          <w:sz w:val="28"/>
          <w:szCs w:val="28"/>
        </w:rPr>
        <w:t>8</w:t>
      </w:r>
      <w:r w:rsidRPr="00D53EF4">
        <w:rPr>
          <w:sz w:val="28"/>
          <w:szCs w:val="28"/>
        </w:rPr>
        <w:t>.</w:t>
      </w:r>
      <w:r w:rsidR="00AB165E">
        <w:rPr>
          <w:sz w:val="28"/>
          <w:szCs w:val="28"/>
        </w:rPr>
        <w:t> </w:t>
      </w:r>
      <w:r w:rsidRPr="00D53EF4">
        <w:rPr>
          <w:sz w:val="28"/>
          <w:szCs w:val="28"/>
        </w:rPr>
        <w:t xml:space="preserve">Материалы по результатам мероприятий ведомственного контроля, в том числе план устранения выявленных нарушений, указанный </w:t>
      </w:r>
      <w:r w:rsidRPr="00AB165E">
        <w:rPr>
          <w:sz w:val="28"/>
          <w:szCs w:val="28"/>
        </w:rPr>
        <w:t xml:space="preserve">в </w:t>
      </w:r>
      <w:hyperlink w:anchor="sub_1013" w:history="1">
        <w:r w:rsidRPr="001C1CCD">
          <w:rPr>
            <w:rStyle w:val="ae"/>
            <w:b w:val="0"/>
            <w:color w:val="000000"/>
            <w:sz w:val="28"/>
            <w:szCs w:val="28"/>
          </w:rPr>
          <w:t>пункте 1</w:t>
        </w:r>
      </w:hyperlink>
      <w:r w:rsidR="001121E5">
        <w:t>6</w:t>
      </w:r>
      <w:r w:rsidRPr="00D53EF4">
        <w:rPr>
          <w:sz w:val="28"/>
          <w:szCs w:val="28"/>
        </w:rPr>
        <w:t xml:space="preserve"> настоящ</w:t>
      </w:r>
      <w:r w:rsidR="00AB165E">
        <w:rPr>
          <w:sz w:val="28"/>
          <w:szCs w:val="28"/>
        </w:rPr>
        <w:t>его</w:t>
      </w:r>
      <w:r w:rsidRPr="00D53EF4">
        <w:rPr>
          <w:sz w:val="28"/>
          <w:szCs w:val="28"/>
        </w:rPr>
        <w:t xml:space="preserve"> П</w:t>
      </w:r>
      <w:r w:rsidR="00AB165E">
        <w:rPr>
          <w:sz w:val="28"/>
          <w:szCs w:val="28"/>
        </w:rPr>
        <w:t>орядка</w:t>
      </w:r>
      <w:r w:rsidRPr="00D53EF4">
        <w:rPr>
          <w:sz w:val="28"/>
          <w:szCs w:val="28"/>
        </w:rPr>
        <w:t>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3 лет.</w:t>
      </w:r>
    </w:p>
    <w:bookmarkEnd w:id="24"/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Начальник планово-финансового отдела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 xml:space="preserve">администрации Брюховецкого </w:t>
      </w:r>
      <w:proofErr w:type="gramStart"/>
      <w:r w:rsidRPr="00D53EF4">
        <w:rPr>
          <w:sz w:val="28"/>
          <w:szCs w:val="28"/>
        </w:rPr>
        <w:t>сельского</w:t>
      </w:r>
      <w:proofErr w:type="gramEnd"/>
      <w:r w:rsidRPr="00D53EF4">
        <w:rPr>
          <w:sz w:val="28"/>
          <w:szCs w:val="28"/>
        </w:rPr>
        <w:t xml:space="preserve"> </w:t>
      </w:r>
    </w:p>
    <w:p w:rsidR="00B1641D" w:rsidRPr="00D53EF4" w:rsidRDefault="00B1641D" w:rsidP="00B1641D">
      <w:pPr>
        <w:jc w:val="both"/>
        <w:rPr>
          <w:sz w:val="28"/>
          <w:szCs w:val="28"/>
        </w:rPr>
      </w:pPr>
      <w:r w:rsidRPr="00D53EF4">
        <w:rPr>
          <w:sz w:val="28"/>
          <w:szCs w:val="28"/>
        </w:rPr>
        <w:t>поселения Брюховецкого района</w:t>
      </w:r>
      <w:r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</w:t>
      </w:r>
      <w:r w:rsidRPr="00D53EF4">
        <w:rPr>
          <w:sz w:val="28"/>
          <w:szCs w:val="28"/>
        </w:rPr>
        <w:t xml:space="preserve">                      О.М.</w:t>
      </w:r>
      <w:r w:rsidR="001C1CCD">
        <w:rPr>
          <w:sz w:val="28"/>
          <w:szCs w:val="28"/>
        </w:rPr>
        <w:t xml:space="preserve"> </w:t>
      </w:r>
      <w:r w:rsidRPr="00D53EF4">
        <w:rPr>
          <w:sz w:val="28"/>
          <w:szCs w:val="28"/>
        </w:rPr>
        <w:t>Дыба</w:t>
      </w: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p w:rsidR="00B1641D" w:rsidRPr="00D53EF4" w:rsidRDefault="00B1641D" w:rsidP="00B1641D">
      <w:pPr>
        <w:ind w:firstLine="709"/>
        <w:jc w:val="both"/>
        <w:rPr>
          <w:sz w:val="28"/>
          <w:szCs w:val="28"/>
        </w:rPr>
      </w:pPr>
    </w:p>
    <w:p w:rsidR="008F7BB8" w:rsidRDefault="008F7BB8"/>
    <w:sectPr w:rsidR="008F7BB8" w:rsidSect="00B1641D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5ED" w:rsidRDefault="005735ED" w:rsidP="00B1641D">
      <w:r>
        <w:separator/>
      </w:r>
    </w:p>
  </w:endnote>
  <w:endnote w:type="continuationSeparator" w:id="0">
    <w:p w:rsidR="005735ED" w:rsidRDefault="005735ED" w:rsidP="00B16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5ED" w:rsidRDefault="005735ED" w:rsidP="00B1641D">
      <w:r>
        <w:separator/>
      </w:r>
    </w:p>
  </w:footnote>
  <w:footnote w:type="continuationSeparator" w:id="0">
    <w:p w:rsidR="005735ED" w:rsidRDefault="005735ED" w:rsidP="00B16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D90" w:rsidRDefault="00F35A40">
    <w:pPr>
      <w:pStyle w:val="ac"/>
      <w:jc w:val="center"/>
    </w:pPr>
    <w:r>
      <w:fldChar w:fldCharType="begin"/>
    </w:r>
    <w:r w:rsidR="00845996">
      <w:instrText xml:space="preserve"> PAGE   \* MERGEFORMAT </w:instrText>
    </w:r>
    <w:r>
      <w:fldChar w:fldCharType="separate"/>
    </w:r>
    <w:r w:rsidR="00B764D0">
      <w:rPr>
        <w:noProof/>
      </w:rPr>
      <w:t>4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BD27911"/>
    <w:multiLevelType w:val="hybridMultilevel"/>
    <w:tmpl w:val="F174B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41D"/>
    <w:rsid w:val="00027C71"/>
    <w:rsid w:val="000C5886"/>
    <w:rsid w:val="001121E5"/>
    <w:rsid w:val="00144B3C"/>
    <w:rsid w:val="001770FD"/>
    <w:rsid w:val="001C1CCD"/>
    <w:rsid w:val="00206B6A"/>
    <w:rsid w:val="0024223C"/>
    <w:rsid w:val="002B3ABB"/>
    <w:rsid w:val="002B40B1"/>
    <w:rsid w:val="00377524"/>
    <w:rsid w:val="00400BC8"/>
    <w:rsid w:val="004D4681"/>
    <w:rsid w:val="00514832"/>
    <w:rsid w:val="005735ED"/>
    <w:rsid w:val="005E07AF"/>
    <w:rsid w:val="005E2458"/>
    <w:rsid w:val="0060675C"/>
    <w:rsid w:val="00632EE8"/>
    <w:rsid w:val="006542CE"/>
    <w:rsid w:val="00754C8E"/>
    <w:rsid w:val="00754F14"/>
    <w:rsid w:val="007642A1"/>
    <w:rsid w:val="00805FF6"/>
    <w:rsid w:val="00822720"/>
    <w:rsid w:val="00845996"/>
    <w:rsid w:val="00855EA3"/>
    <w:rsid w:val="008613B8"/>
    <w:rsid w:val="008F7BB8"/>
    <w:rsid w:val="00955BF6"/>
    <w:rsid w:val="009975AB"/>
    <w:rsid w:val="00A06FF6"/>
    <w:rsid w:val="00A2503E"/>
    <w:rsid w:val="00A26DD5"/>
    <w:rsid w:val="00AB165E"/>
    <w:rsid w:val="00AF0CC6"/>
    <w:rsid w:val="00B1641D"/>
    <w:rsid w:val="00B54201"/>
    <w:rsid w:val="00B764D0"/>
    <w:rsid w:val="00BB4444"/>
    <w:rsid w:val="00C452C0"/>
    <w:rsid w:val="00E2473D"/>
    <w:rsid w:val="00EE2DAA"/>
    <w:rsid w:val="00F31A24"/>
    <w:rsid w:val="00F35A40"/>
    <w:rsid w:val="00F60B14"/>
    <w:rsid w:val="00F64F99"/>
    <w:rsid w:val="00FA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1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00B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0BC8"/>
    <w:pPr>
      <w:keepNext/>
      <w:jc w:val="both"/>
      <w:outlineLvl w:val="1"/>
    </w:pPr>
    <w:rPr>
      <w:sz w:val="28"/>
    </w:rPr>
  </w:style>
  <w:style w:type="paragraph" w:styleId="3">
    <w:name w:val="heading 3"/>
    <w:aliases w:val=" Знак,Знак Знак"/>
    <w:basedOn w:val="a"/>
    <w:next w:val="a"/>
    <w:link w:val="30"/>
    <w:qFormat/>
    <w:rsid w:val="00400BC8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400BC8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00BC8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400BC8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00BC8"/>
    <w:rPr>
      <w:sz w:val="28"/>
      <w:szCs w:val="24"/>
      <w:lang w:eastAsia="ar-SA"/>
    </w:rPr>
  </w:style>
  <w:style w:type="character" w:customStyle="1" w:styleId="20">
    <w:name w:val="Заголовок 2 Знак"/>
    <w:link w:val="2"/>
    <w:rsid w:val="00400BC8"/>
    <w:rPr>
      <w:sz w:val="28"/>
      <w:szCs w:val="24"/>
      <w:lang w:eastAsia="ar-SA"/>
    </w:rPr>
  </w:style>
  <w:style w:type="character" w:customStyle="1" w:styleId="30">
    <w:name w:val="Заголовок 3 Знак"/>
    <w:aliases w:val=" Знак Знак,Знак Знак Знак"/>
    <w:link w:val="3"/>
    <w:rsid w:val="00400BC8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400BC8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400BC8"/>
    <w:rPr>
      <w:sz w:val="24"/>
      <w:lang w:eastAsia="ar-SA"/>
    </w:rPr>
  </w:style>
  <w:style w:type="character" w:customStyle="1" w:styleId="60">
    <w:name w:val="Заголовок 6 Знак"/>
    <w:link w:val="6"/>
    <w:rsid w:val="00400BC8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400BC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00BC8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400BC8"/>
    <w:pPr>
      <w:jc w:val="center"/>
    </w:pPr>
    <w:rPr>
      <w:rFonts w:eastAsiaTheme="majorEastAsia" w:cstheme="majorBidi"/>
      <w:b/>
      <w:bCs/>
      <w:caps/>
      <w:sz w:val="28"/>
      <w:szCs w:val="20"/>
    </w:rPr>
  </w:style>
  <w:style w:type="character" w:customStyle="1" w:styleId="a6">
    <w:name w:val="Подзаголовок Знак"/>
    <w:basedOn w:val="a0"/>
    <w:link w:val="a5"/>
    <w:rsid w:val="00400BC8"/>
    <w:rPr>
      <w:rFonts w:eastAsiaTheme="majorEastAsia" w:cstheme="majorBidi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400B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00BC8"/>
    <w:rPr>
      <w:sz w:val="24"/>
      <w:szCs w:val="24"/>
      <w:lang w:eastAsia="ar-SA"/>
    </w:rPr>
  </w:style>
  <w:style w:type="paragraph" w:styleId="a9">
    <w:name w:val="No Spacing"/>
    <w:link w:val="aa"/>
    <w:uiPriority w:val="1"/>
    <w:qFormat/>
    <w:rsid w:val="00400BC8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400BC8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rsid w:val="00400BC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B1641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41D"/>
    <w:rPr>
      <w:sz w:val="24"/>
      <w:szCs w:val="24"/>
      <w:lang w:eastAsia="ar-SA"/>
    </w:rPr>
  </w:style>
  <w:style w:type="character" w:customStyle="1" w:styleId="ae">
    <w:name w:val="Гипертекстовая ссылка"/>
    <w:uiPriority w:val="99"/>
    <w:rsid w:val="00B1641D"/>
    <w:rPr>
      <w:b/>
      <w:bCs/>
      <w:color w:val="008000"/>
    </w:rPr>
  </w:style>
  <w:style w:type="character" w:customStyle="1" w:styleId="af">
    <w:name w:val="Цветовое выделение"/>
    <w:rsid w:val="00B1641D"/>
    <w:rPr>
      <w:b/>
      <w:bCs/>
      <w:color w:val="000080"/>
    </w:rPr>
  </w:style>
  <w:style w:type="paragraph" w:styleId="af0">
    <w:name w:val="footer"/>
    <w:basedOn w:val="a"/>
    <w:link w:val="af1"/>
    <w:uiPriority w:val="99"/>
    <w:semiHidden/>
    <w:unhideWhenUsed/>
    <w:rsid w:val="00B1641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1641D"/>
    <w:rPr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206B6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06B6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253464.2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0002673.3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10002673.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Оксана</cp:lastModifiedBy>
  <cp:revision>23</cp:revision>
  <cp:lastPrinted>2020-07-15T06:59:00Z</cp:lastPrinted>
  <dcterms:created xsi:type="dcterms:W3CDTF">2014-07-01T13:10:00Z</dcterms:created>
  <dcterms:modified xsi:type="dcterms:W3CDTF">2020-07-20T10:42:00Z</dcterms:modified>
</cp:coreProperties>
</file>